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AA" w:rsidRPr="009617AA" w:rsidRDefault="009617AA" w:rsidP="009617AA">
      <w:pPr>
        <w:jc w:val="center"/>
        <w:rPr>
          <w:b/>
        </w:rPr>
      </w:pPr>
      <w:bookmarkStart w:id="0" w:name="_Toc444777004"/>
      <w:r w:rsidRPr="009617AA">
        <w:rPr>
          <w:b/>
        </w:rPr>
        <w:t>Notice of Disciplinary Meeting Template</w:t>
      </w:r>
      <w:bookmarkEnd w:id="0"/>
    </w:p>
    <w:p w:rsidR="009617AA" w:rsidRPr="009617AA" w:rsidRDefault="009617AA" w:rsidP="009617AA">
      <w:pPr>
        <w:jc w:val="center"/>
        <w:rPr>
          <w:b/>
        </w:rPr>
      </w:pPr>
      <w:r w:rsidRPr="009617AA">
        <w:rPr>
          <w:b/>
        </w:rPr>
        <w:t>CONFIDENTIAL MEMORANDUM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43"/>
      </w:tblGrid>
      <w:tr w:rsidR="009617AA" w:rsidRPr="00DC3ACB" w:rsidTr="009617AA">
        <w:tc>
          <w:tcPr>
            <w:tcW w:w="1973" w:type="dxa"/>
            <w:shd w:val="clear" w:color="auto" w:fill="auto"/>
          </w:tcPr>
          <w:p w:rsidR="009617AA" w:rsidRPr="00DC3ACB" w:rsidRDefault="009617AA" w:rsidP="002B71ED">
            <w:r w:rsidRPr="00DC3ACB">
              <w:t>TO:</w:t>
            </w:r>
          </w:p>
        </w:tc>
        <w:tc>
          <w:tcPr>
            <w:tcW w:w="7043" w:type="dxa"/>
            <w:shd w:val="clear" w:color="auto" w:fill="auto"/>
          </w:tcPr>
          <w:p w:rsidR="009617AA" w:rsidRPr="00DC3ACB" w:rsidRDefault="009617AA" w:rsidP="002B71ED"/>
        </w:tc>
      </w:tr>
      <w:tr w:rsidR="009617AA" w:rsidRPr="00DC3ACB" w:rsidTr="009617AA">
        <w:tc>
          <w:tcPr>
            <w:tcW w:w="1973" w:type="dxa"/>
            <w:shd w:val="clear" w:color="auto" w:fill="auto"/>
          </w:tcPr>
          <w:p w:rsidR="009617AA" w:rsidRPr="00DC3ACB" w:rsidRDefault="009617AA" w:rsidP="002B71ED">
            <w:r w:rsidRPr="00DC3ACB">
              <w:t>FROM:</w:t>
            </w:r>
          </w:p>
        </w:tc>
        <w:tc>
          <w:tcPr>
            <w:tcW w:w="7043" w:type="dxa"/>
            <w:shd w:val="clear" w:color="auto" w:fill="auto"/>
          </w:tcPr>
          <w:p w:rsidR="009617AA" w:rsidRPr="00DC3ACB" w:rsidRDefault="009617AA" w:rsidP="002B71ED"/>
        </w:tc>
      </w:tr>
      <w:tr w:rsidR="009617AA" w:rsidRPr="00DC3ACB" w:rsidTr="009617AA">
        <w:tc>
          <w:tcPr>
            <w:tcW w:w="1973" w:type="dxa"/>
            <w:shd w:val="clear" w:color="auto" w:fill="auto"/>
          </w:tcPr>
          <w:p w:rsidR="009617AA" w:rsidRPr="00DC3ACB" w:rsidRDefault="009617AA" w:rsidP="002B71ED">
            <w:r w:rsidRPr="00DC3ACB">
              <w:t>CC:</w:t>
            </w:r>
          </w:p>
        </w:tc>
        <w:tc>
          <w:tcPr>
            <w:tcW w:w="7043" w:type="dxa"/>
            <w:shd w:val="clear" w:color="auto" w:fill="auto"/>
          </w:tcPr>
          <w:p w:rsidR="009617AA" w:rsidRPr="00DC3ACB" w:rsidRDefault="009617AA" w:rsidP="002B71ED"/>
        </w:tc>
      </w:tr>
      <w:tr w:rsidR="009617AA" w:rsidRPr="00DC3ACB" w:rsidTr="009617AA">
        <w:tc>
          <w:tcPr>
            <w:tcW w:w="1973" w:type="dxa"/>
            <w:shd w:val="clear" w:color="auto" w:fill="auto"/>
          </w:tcPr>
          <w:p w:rsidR="009617AA" w:rsidRPr="00DC3ACB" w:rsidRDefault="009617AA" w:rsidP="002B71ED">
            <w:r w:rsidRPr="00DC3ACB">
              <w:t>DATE:</w:t>
            </w:r>
          </w:p>
        </w:tc>
        <w:tc>
          <w:tcPr>
            <w:tcW w:w="7043" w:type="dxa"/>
            <w:shd w:val="clear" w:color="auto" w:fill="auto"/>
          </w:tcPr>
          <w:p w:rsidR="009617AA" w:rsidRPr="00DC3ACB" w:rsidRDefault="009617AA" w:rsidP="002B71ED"/>
        </w:tc>
      </w:tr>
      <w:tr w:rsidR="009617AA" w:rsidRPr="009617AA" w:rsidTr="009617AA">
        <w:tc>
          <w:tcPr>
            <w:tcW w:w="1973" w:type="dxa"/>
            <w:shd w:val="clear" w:color="auto" w:fill="auto"/>
          </w:tcPr>
          <w:p w:rsidR="009617AA" w:rsidRPr="009617AA" w:rsidRDefault="009617AA" w:rsidP="002B71ED">
            <w:pPr>
              <w:rPr>
                <w:b/>
              </w:rPr>
            </w:pPr>
            <w:r w:rsidRPr="009617AA">
              <w:rPr>
                <w:b/>
              </w:rPr>
              <w:t>SUBJECT:</w:t>
            </w:r>
          </w:p>
        </w:tc>
        <w:tc>
          <w:tcPr>
            <w:tcW w:w="7043" w:type="dxa"/>
            <w:shd w:val="clear" w:color="auto" w:fill="auto"/>
          </w:tcPr>
          <w:p w:rsidR="009617AA" w:rsidRPr="009617AA" w:rsidRDefault="009617AA" w:rsidP="002B71ED">
            <w:pPr>
              <w:rPr>
                <w:b/>
              </w:rPr>
            </w:pPr>
            <w:r w:rsidRPr="009617AA">
              <w:rPr>
                <w:b/>
              </w:rPr>
              <w:t>NOTICE OF DISCIPLINARY MEETING</w:t>
            </w:r>
          </w:p>
        </w:tc>
      </w:tr>
    </w:tbl>
    <w:p w:rsidR="009617AA" w:rsidRPr="00AB7A6B" w:rsidRDefault="009617AA" w:rsidP="009617AA">
      <w:r w:rsidRPr="00AB7A6B">
        <w:t>(Describe the alleged misconduct/non-performance</w:t>
      </w:r>
    </w:p>
    <w:p w:rsidR="009617AA" w:rsidRPr="00AB7A6B" w:rsidRDefault="009617AA" w:rsidP="009617AA">
      <w:pPr>
        <w:numPr>
          <w:ilvl w:val="0"/>
          <w:numId w:val="1"/>
        </w:numPr>
      </w:pPr>
      <w:r w:rsidRPr="00AB7A6B">
        <w:t xml:space="preserve">It has been brought to my </w:t>
      </w:r>
      <w:proofErr w:type="gramStart"/>
      <w:r w:rsidRPr="00AB7A6B">
        <w:t>attention .....</w:t>
      </w:r>
      <w:proofErr w:type="gramEnd"/>
      <w:r w:rsidRPr="00AB7A6B">
        <w:t xml:space="preserve">  or We have received a complaint about ...   and preliminary investigations have revealed this may have involved yourself.)</w:t>
      </w:r>
    </w:p>
    <w:p w:rsidR="009617AA" w:rsidRPr="00AB7A6B" w:rsidRDefault="009617AA" w:rsidP="009617AA">
      <w:r w:rsidRPr="00AB7A6B">
        <w:t>Be careful how you word this as the matter is still unproven at this stage.</w:t>
      </w:r>
    </w:p>
    <w:p w:rsidR="009617AA" w:rsidRPr="00AB7A6B" w:rsidRDefault="009617AA" w:rsidP="009617AA">
      <w:r w:rsidRPr="00AB7A6B">
        <w:t>If this misconduct is established this could lead to a ...</w:t>
      </w:r>
    </w:p>
    <w:p w:rsidR="009617AA" w:rsidRPr="00AB7A6B" w:rsidRDefault="009617AA" w:rsidP="009617AA">
      <w:pPr>
        <w:numPr>
          <w:ilvl w:val="0"/>
          <w:numId w:val="1"/>
        </w:numPr>
      </w:pPr>
      <w:r w:rsidRPr="00AB7A6B">
        <w:t>first warning being issued to you</w:t>
      </w:r>
    </w:p>
    <w:p w:rsidR="009617AA" w:rsidRPr="00AB7A6B" w:rsidRDefault="009617AA" w:rsidP="009617AA">
      <w:pPr>
        <w:numPr>
          <w:ilvl w:val="0"/>
          <w:numId w:val="1"/>
        </w:numPr>
      </w:pPr>
      <w:r w:rsidRPr="00AB7A6B">
        <w:t>final warning being issued to you</w:t>
      </w:r>
    </w:p>
    <w:p w:rsidR="009617AA" w:rsidRPr="00AB7A6B" w:rsidRDefault="009617AA" w:rsidP="009617AA">
      <w:pPr>
        <w:numPr>
          <w:ilvl w:val="0"/>
          <w:numId w:val="1"/>
        </w:numPr>
      </w:pPr>
      <w:r w:rsidRPr="00AB7A6B">
        <w:t>the termination of your employment</w:t>
      </w:r>
    </w:p>
    <w:p w:rsidR="009617AA" w:rsidRPr="00AB7A6B" w:rsidRDefault="009617AA" w:rsidP="009617AA">
      <w:r w:rsidRPr="00AB7A6B">
        <w:t>We would like to give you an opportunity to respond to this alleged misconduct and ask you to attend a meeting in my office at (</w:t>
      </w:r>
      <w:r w:rsidRPr="00AB7A6B">
        <w:rPr>
          <w:i/>
        </w:rPr>
        <w:t>Time</w:t>
      </w:r>
      <w:r w:rsidRPr="00AB7A6B">
        <w:t>) on (</w:t>
      </w:r>
      <w:r w:rsidRPr="00AB7A6B">
        <w:rPr>
          <w:i/>
        </w:rPr>
        <w:t>Date</w:t>
      </w:r>
      <w:r w:rsidRPr="00AB7A6B">
        <w:t>).</w:t>
      </w:r>
    </w:p>
    <w:p w:rsidR="009617AA" w:rsidRPr="00AB7A6B" w:rsidRDefault="009617AA" w:rsidP="009617AA">
      <w:r w:rsidRPr="00AB7A6B">
        <w:t>You should note that at this stage we have not drawn any conclusions or made any decisions, and will not do so until we hear your response and deliberate and consult on the day of the meeting.</w:t>
      </w:r>
    </w:p>
    <w:p w:rsidR="009617AA" w:rsidRPr="00AB7A6B" w:rsidRDefault="009617AA" w:rsidP="009617AA">
      <w:r w:rsidRPr="00AB7A6B">
        <w:t>You are entitled to bring a support person with you to the meeting. The role of this person is to assist you emotionally and not to act as an advocate.</w:t>
      </w:r>
    </w:p>
    <w:p w:rsidR="009617AA" w:rsidRPr="00AB7A6B" w:rsidRDefault="009617AA" w:rsidP="009617AA">
      <w:r w:rsidRPr="00AB7A6B">
        <w:t>Yours sincerely</w:t>
      </w:r>
    </w:p>
    <w:p w:rsidR="009617AA" w:rsidRPr="00AB7A6B" w:rsidRDefault="009617AA" w:rsidP="00C902B7">
      <w:pPr>
        <w:spacing w:before="0" w:after="0"/>
      </w:pPr>
    </w:p>
    <w:p w:rsidR="009617AA" w:rsidRPr="00AB7A6B" w:rsidRDefault="009617AA" w:rsidP="00C902B7">
      <w:pPr>
        <w:spacing w:before="0" w:after="0"/>
      </w:pPr>
      <w:r w:rsidRPr="00AB7A6B">
        <w:t>Name</w:t>
      </w:r>
    </w:p>
    <w:p w:rsidR="009617AA" w:rsidRPr="00AB7A6B" w:rsidRDefault="009617AA" w:rsidP="00C902B7">
      <w:pPr>
        <w:spacing w:before="0" w:after="0"/>
      </w:pPr>
      <w:r w:rsidRPr="00AB7A6B">
        <w:t>Title</w:t>
      </w:r>
    </w:p>
    <w:sectPr w:rsidR="009617AA" w:rsidRPr="00AB7A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C8" w:rsidRDefault="00642BC8" w:rsidP="00A64D5B">
      <w:pPr>
        <w:spacing w:after="0"/>
      </w:pPr>
      <w:r>
        <w:separator/>
      </w:r>
    </w:p>
  </w:endnote>
  <w:endnote w:type="continuationSeparator" w:id="0">
    <w:p w:rsidR="00642BC8" w:rsidRDefault="00642BC8"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E6" w:rsidRDefault="00063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E35435" w:rsidRPr="00DC3ACB" w:rsidTr="00AC7967">
      <w:trPr>
        <w:trHeight w:val="274"/>
      </w:trPr>
      <w:tc>
        <w:tcPr>
          <w:tcW w:w="5387" w:type="dxa"/>
        </w:tcPr>
        <w:p w:rsidR="00E35435" w:rsidRDefault="00E35435">
          <w:pPr>
            <w:pStyle w:val="Footer"/>
            <w:spacing w:before="0"/>
            <w:rPr>
              <w:b/>
              <w:sz w:val="18"/>
            </w:rPr>
          </w:pPr>
          <w:bookmarkStart w:id="1" w:name="_GoBack" w:colFirst="0" w:colLast="1"/>
          <w:r>
            <w:rPr>
              <w:b/>
              <w:sz w:val="18"/>
            </w:rPr>
            <w:t xml:space="preserve">Reviewed by: </w:t>
          </w:r>
          <w:r>
            <w:rPr>
              <w:sz w:val="18"/>
            </w:rPr>
            <w:t xml:space="preserve">Greg Reiffel Consulting  </w:t>
          </w:r>
          <w:r>
            <w:rPr>
              <w:b/>
              <w:sz w:val="18"/>
            </w:rPr>
            <w:t xml:space="preserve">Date: </w:t>
          </w:r>
          <w:r>
            <w:rPr>
              <w:sz w:val="18"/>
            </w:rPr>
            <w:t>5/02/2018</w:t>
          </w:r>
        </w:p>
      </w:tc>
      <w:tc>
        <w:tcPr>
          <w:tcW w:w="4395" w:type="dxa"/>
        </w:tcPr>
        <w:p w:rsidR="00E35435" w:rsidRDefault="00E35435">
          <w:pPr>
            <w:pStyle w:val="Footer"/>
            <w:spacing w:before="0"/>
            <w:rPr>
              <w:b/>
              <w:sz w:val="18"/>
            </w:rPr>
          </w:pPr>
          <w:r>
            <w:rPr>
              <w:b/>
              <w:sz w:val="18"/>
            </w:rPr>
            <w:t>Review:</w:t>
          </w:r>
          <w:r>
            <w:rPr>
              <w:sz w:val="18"/>
            </w:rPr>
            <w:t xml:space="preserve"> 01/02/2019 </w:t>
          </w:r>
          <w:r>
            <w:rPr>
              <w:b/>
              <w:sz w:val="18"/>
            </w:rPr>
            <w:t>Owner:</w:t>
          </w:r>
          <w:r>
            <w:rPr>
              <w:sz w:val="18"/>
            </w:rPr>
            <w:t xml:space="preserve"> Admin Manager</w:t>
          </w:r>
        </w:p>
      </w:tc>
    </w:tr>
    <w:tr w:rsidR="00E35435" w:rsidRPr="00DC3ACB" w:rsidTr="00AC7967">
      <w:trPr>
        <w:trHeight w:val="172"/>
      </w:trPr>
      <w:tc>
        <w:tcPr>
          <w:tcW w:w="5387" w:type="dxa"/>
        </w:tcPr>
        <w:p w:rsidR="00E35435" w:rsidRDefault="00E35435">
          <w:pPr>
            <w:pStyle w:val="Footer"/>
            <w:spacing w:before="0"/>
            <w:rPr>
              <w:b/>
              <w:sz w:val="18"/>
            </w:rPr>
          </w:pPr>
          <w:r>
            <w:rPr>
              <w:sz w:val="18"/>
            </w:rPr>
            <w:t>Controlled copy available electronically</w:t>
          </w:r>
        </w:p>
      </w:tc>
      <w:tc>
        <w:tcPr>
          <w:tcW w:w="4395" w:type="dxa"/>
        </w:tcPr>
        <w:p w:rsidR="00E35435" w:rsidRDefault="00E35435">
          <w:pPr>
            <w:pStyle w:val="Footer"/>
            <w:spacing w:before="0"/>
            <w:rPr>
              <w:b/>
              <w:sz w:val="18"/>
            </w:rPr>
          </w:pPr>
          <w:r>
            <w:rPr>
              <w:sz w:val="18"/>
            </w:rPr>
            <w:t xml:space="preserve">Printed copy current on day of printing only: </w:t>
          </w:r>
          <w:r>
            <w:rPr>
              <w:sz w:val="18"/>
            </w:rPr>
            <w:fldChar w:fldCharType="begin"/>
          </w:r>
          <w:r>
            <w:rPr>
              <w:sz w:val="18"/>
            </w:rPr>
            <w:instrText xml:space="preserve"> DATE \@ "d/MM/yyyy" </w:instrText>
          </w:r>
          <w:r>
            <w:rPr>
              <w:sz w:val="18"/>
            </w:rPr>
            <w:fldChar w:fldCharType="separate"/>
          </w:r>
          <w:r>
            <w:rPr>
              <w:noProof/>
              <w:sz w:val="18"/>
            </w:rPr>
            <w:t>5/02/2018</w:t>
          </w:r>
          <w:r>
            <w:rPr>
              <w:sz w:val="18"/>
            </w:rPr>
            <w:fldChar w:fldCharType="end"/>
          </w:r>
        </w:p>
      </w:tc>
    </w:tr>
  </w:tbl>
  <w:bookmarkEnd w:id="1"/>
  <w:p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E35435">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E35435">
      <w:rPr>
        <w:noProof/>
        <w:sz w:val="20"/>
      </w:rPr>
      <w:t>1</w:t>
    </w:r>
    <w:r w:rsidRPr="001D05BB">
      <w:rPr>
        <w:noProof/>
        <w:sz w:val="20"/>
      </w:rPr>
      <w:fldChar w:fldCharType="end"/>
    </w:r>
  </w:p>
  <w:p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E6" w:rsidRDefault="0006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C8" w:rsidRDefault="00642BC8" w:rsidP="00A64D5B">
      <w:pPr>
        <w:spacing w:after="0"/>
      </w:pPr>
      <w:r>
        <w:separator/>
      </w:r>
    </w:p>
  </w:footnote>
  <w:footnote w:type="continuationSeparator" w:id="0">
    <w:p w:rsidR="00642BC8" w:rsidRDefault="00642BC8"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E6" w:rsidRDefault="00063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rsidTr="00AC7967">
      <w:trPr>
        <w:trHeight w:val="827"/>
      </w:trPr>
      <w:tc>
        <w:tcPr>
          <w:tcW w:w="1998" w:type="dxa"/>
        </w:tcPr>
        <w:p w:rsidR="00A64D5B" w:rsidRPr="00B40640" w:rsidRDefault="00A64D5B" w:rsidP="00A64D5B">
          <w:pPr>
            <w:spacing w:after="0"/>
            <w:rPr>
              <w:sz w:val="20"/>
              <w:szCs w:val="20"/>
            </w:rPr>
          </w:pPr>
          <w:r w:rsidRPr="00DC3ACB">
            <w:rPr>
              <w:noProof/>
            </w:rPr>
            <w:drawing>
              <wp:inline distT="0" distB="0" distL="0" distR="0">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rsidR="00A64D5B" w:rsidRPr="00DC3ACB" w:rsidRDefault="00A64D5B" w:rsidP="00A64D5B"/>
        <w:p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E6" w:rsidRDefault="00063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0631E6"/>
    <w:rsid w:val="003973B0"/>
    <w:rsid w:val="003D21C8"/>
    <w:rsid w:val="00642BC8"/>
    <w:rsid w:val="00836310"/>
    <w:rsid w:val="009617AA"/>
    <w:rsid w:val="00A64D5B"/>
    <w:rsid w:val="00A97F5C"/>
    <w:rsid w:val="00C902B7"/>
    <w:rsid w:val="00CA6DA9"/>
    <w:rsid w:val="00D268F6"/>
    <w:rsid w:val="00E35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AA"/>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9617AA"/>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9617AA"/>
    <w:rPr>
      <w:rFonts w:eastAsia="Times New Roman" w:cs="Calibri"/>
      <w:b/>
      <w:bCs/>
      <w:szCs w:val="26"/>
      <w:lang w:eastAsia="en-AU"/>
    </w:rPr>
  </w:style>
  <w:style w:type="paragraph" w:styleId="BalloonText">
    <w:name w:val="Balloon Text"/>
    <w:basedOn w:val="Normal"/>
    <w:link w:val="BalloonTextChar"/>
    <w:uiPriority w:val="99"/>
    <w:semiHidden/>
    <w:unhideWhenUsed/>
    <w:rsid w:val="000631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E6"/>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AA"/>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9617AA"/>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9617AA"/>
    <w:rPr>
      <w:rFonts w:eastAsia="Times New Roman" w:cs="Calibri"/>
      <w:b/>
      <w:bCs/>
      <w:szCs w:val="26"/>
      <w:lang w:eastAsia="en-AU"/>
    </w:rPr>
  </w:style>
  <w:style w:type="paragraph" w:styleId="BalloonText">
    <w:name w:val="Balloon Text"/>
    <w:basedOn w:val="Normal"/>
    <w:link w:val="BalloonTextChar"/>
    <w:uiPriority w:val="99"/>
    <w:semiHidden/>
    <w:unhideWhenUsed/>
    <w:rsid w:val="000631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E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2018-01-24T23:27:00Z</dcterms:created>
  <dcterms:modified xsi:type="dcterms:W3CDTF">2018-02-05T05:29:00Z</dcterms:modified>
</cp:coreProperties>
</file>